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98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243534" w14:paraId="4DC100C2" w14:textId="77777777" w:rsidTr="00243534">
        <w:trPr>
          <w:trHeight w:val="1134"/>
        </w:trPr>
        <w:tc>
          <w:tcPr>
            <w:tcW w:w="10201" w:type="dxa"/>
          </w:tcPr>
          <w:p w14:paraId="6FD4B217" w14:textId="77777777" w:rsidR="00243534" w:rsidRPr="00CE17E3" w:rsidRDefault="00243534" w:rsidP="00243534">
            <w:pPr>
              <w:spacing w:after="0"/>
              <w:jc w:val="center"/>
              <w:rPr>
                <w:rFonts w:ascii="Calibri Light" w:hAnsi="Calibri Light" w:cs="Calibri Light"/>
                <w:i/>
                <w:iCs/>
                <w:color w:val="AEAAAA" w:themeColor="background2" w:themeShade="BF"/>
                <w:sz w:val="74"/>
                <w:szCs w:val="74"/>
              </w:rPr>
            </w:pPr>
            <w:r w:rsidRPr="00EF086E">
              <w:rPr>
                <w:rFonts w:ascii="Calibri Light" w:hAnsi="Calibri Light" w:cs="Calibri Light"/>
                <w:b/>
                <w:bCs/>
                <w:i/>
                <w:iCs/>
                <w:sz w:val="74"/>
                <w:szCs w:val="74"/>
              </w:rPr>
              <w:t>Philippe Allen Douzet Rojas</w:t>
            </w:r>
          </w:p>
        </w:tc>
      </w:tr>
    </w:tbl>
    <w:p w14:paraId="66114454" w14:textId="787BCB55" w:rsidR="002C591D" w:rsidRPr="002C591D" w:rsidRDefault="002C591D" w:rsidP="002C591D">
      <w:pPr>
        <w:spacing w:after="0"/>
        <w:jc w:val="center"/>
        <w:rPr>
          <w:rFonts w:ascii="Calibri Light" w:hAnsi="Calibri Light" w:cs="Calibri Light"/>
          <w:i/>
          <w:iCs/>
          <w:color w:val="AEAAAA" w:themeColor="background2" w:themeShade="BF"/>
          <w:sz w:val="10"/>
          <w:szCs w:val="10"/>
        </w:rPr>
      </w:pPr>
    </w:p>
    <w:p w14:paraId="40CF40EA" w14:textId="6F5AFC10" w:rsidR="0094521C" w:rsidRPr="008A31E3" w:rsidRDefault="0094521C" w:rsidP="00975080">
      <w:pPr>
        <w:spacing w:after="0"/>
        <w:jc w:val="center"/>
        <w:rPr>
          <w:rFonts w:cstheme="minorHAnsi"/>
          <w:i/>
          <w:iCs/>
          <w:sz w:val="32"/>
          <w:szCs w:val="32"/>
        </w:rPr>
      </w:pPr>
      <w:r w:rsidRPr="008A31E3">
        <w:rPr>
          <w:rFonts w:cstheme="minorHAnsi"/>
          <w:i/>
          <w:iCs/>
          <w:sz w:val="32"/>
          <w:szCs w:val="32"/>
        </w:rPr>
        <w:t xml:space="preserve">+56 9 </w:t>
      </w:r>
      <w:r w:rsidR="00EF086E" w:rsidRPr="00EF086E">
        <w:rPr>
          <w:rFonts w:cstheme="minorHAnsi"/>
          <w:i/>
          <w:iCs/>
          <w:sz w:val="32"/>
          <w:szCs w:val="32"/>
        </w:rPr>
        <w:t>42476798</w:t>
      </w:r>
      <w:r w:rsidR="00C140EB" w:rsidRPr="00C140EB">
        <w:rPr>
          <w:rFonts w:cstheme="minorHAnsi"/>
          <w:i/>
          <w:iCs/>
          <w:sz w:val="32"/>
          <w:szCs w:val="32"/>
        </w:rPr>
        <w:t xml:space="preserve"> </w:t>
      </w:r>
      <w:r w:rsidR="00EF086E">
        <w:rPr>
          <w:rFonts w:cstheme="minorHAnsi"/>
          <w:i/>
          <w:iCs/>
          <w:sz w:val="32"/>
          <w:szCs w:val="32"/>
        </w:rPr>
        <w:t>/</w:t>
      </w:r>
      <w:r w:rsidRPr="008A31E3">
        <w:rPr>
          <w:rFonts w:cstheme="minorHAnsi"/>
          <w:i/>
          <w:iCs/>
          <w:sz w:val="32"/>
          <w:szCs w:val="32"/>
        </w:rPr>
        <w:t>/</w:t>
      </w:r>
      <w:r w:rsidR="00EF086E">
        <w:rPr>
          <w:rFonts w:cstheme="minorHAnsi"/>
          <w:i/>
          <w:iCs/>
          <w:sz w:val="32"/>
          <w:szCs w:val="32"/>
        </w:rPr>
        <w:t xml:space="preserve"> </w:t>
      </w:r>
      <w:r w:rsidR="00EF086E" w:rsidRPr="00EF086E">
        <w:rPr>
          <w:rFonts w:cstheme="minorHAnsi"/>
          <w:i/>
          <w:iCs/>
          <w:sz w:val="32"/>
          <w:szCs w:val="32"/>
        </w:rPr>
        <w:t>philippe.douzet@sansano.usm.c</w:t>
      </w:r>
      <w:r w:rsidR="00EF086E">
        <w:rPr>
          <w:rFonts w:cstheme="minorHAnsi"/>
          <w:i/>
          <w:iCs/>
          <w:sz w:val="32"/>
          <w:szCs w:val="32"/>
        </w:rPr>
        <w:t>l</w:t>
      </w:r>
      <w:r w:rsidRPr="008A31E3">
        <w:rPr>
          <w:rFonts w:cstheme="minorHAnsi"/>
          <w:i/>
          <w:iCs/>
          <w:sz w:val="32"/>
          <w:szCs w:val="32"/>
        </w:rPr>
        <w:t xml:space="preserve"> //</w:t>
      </w:r>
      <w:r w:rsidR="00893C58" w:rsidRPr="00893C58">
        <w:rPr>
          <w:rFonts w:cstheme="minorHAnsi"/>
          <w:i/>
          <w:iCs/>
          <w:sz w:val="32"/>
          <w:szCs w:val="32"/>
        </w:rPr>
        <w:t xml:space="preserve"> </w:t>
      </w:r>
      <w:r w:rsidR="00EF086E" w:rsidRPr="00EF086E">
        <w:rPr>
          <w:rFonts w:cstheme="minorHAnsi"/>
          <w:i/>
          <w:iCs/>
          <w:sz w:val="32"/>
          <w:szCs w:val="32"/>
        </w:rPr>
        <w:t>Quilpué</w:t>
      </w:r>
    </w:p>
    <w:p w14:paraId="3D44D8C3" w14:textId="3D9FF7D6" w:rsidR="0094521C" w:rsidRPr="00B86DC2" w:rsidRDefault="002C591D" w:rsidP="00746285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B86DC2">
        <w:rPr>
          <w:rFonts w:asciiTheme="majorHAnsi" w:hAnsiTheme="majorHAnsi" w:cstheme="majorHAnsi"/>
          <w:b/>
          <w:bCs/>
          <w:i/>
          <w:iCs/>
          <w:sz w:val="24"/>
          <w:szCs w:val="24"/>
        </w:rPr>
        <w:t>Perfil</w:t>
      </w:r>
    </w:p>
    <w:p w14:paraId="5B487F6A" w14:textId="1A38FF6A" w:rsidR="00C140EB" w:rsidRPr="00C140EB" w:rsidRDefault="00EF086E" w:rsidP="007014A2">
      <w:pPr>
        <w:pStyle w:val="Sinespaciado"/>
        <w:jc w:val="both"/>
        <w:rPr>
          <w:rFonts w:asciiTheme="majorHAnsi" w:hAnsiTheme="majorHAnsi" w:cstheme="majorHAnsi"/>
          <w:color w:val="333333"/>
          <w:spacing w:val="-1"/>
          <w:sz w:val="20"/>
          <w:szCs w:val="20"/>
        </w:rPr>
      </w:pPr>
      <w:r>
        <w:rPr>
          <w:rFonts w:asciiTheme="majorHAnsi" w:hAnsiTheme="majorHAnsi" w:cstheme="majorHAnsi"/>
          <w:color w:val="333333"/>
          <w:spacing w:val="-1"/>
          <w:sz w:val="20"/>
          <w:szCs w:val="20"/>
        </w:rPr>
        <w:t>Profesional</w:t>
      </w:r>
      <w:r w:rsidRPr="00EF086E">
        <w:t xml:space="preserve"> </w:t>
      </w:r>
      <w:r w:rsidRPr="00EF086E">
        <w:rPr>
          <w:rFonts w:asciiTheme="majorHAnsi" w:hAnsiTheme="majorHAnsi" w:cstheme="majorHAnsi"/>
          <w:color w:val="333333"/>
          <w:spacing w:val="-1"/>
          <w:sz w:val="20"/>
          <w:szCs w:val="20"/>
        </w:rPr>
        <w:t>con</w:t>
      </w:r>
      <w:r w:rsidR="0004654A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 conocimiento</w:t>
      </w:r>
      <w:r w:rsidRPr="00EF086E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 en calculo estructural, cubicación de materiales con plantillas, con experiencia </w:t>
      </w:r>
      <w:r w:rsidR="007014A2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en </w:t>
      </w:r>
      <w:r w:rsidR="00E36C22">
        <w:rPr>
          <w:rFonts w:asciiTheme="majorHAnsi" w:hAnsiTheme="majorHAnsi" w:cstheme="majorHAnsi"/>
          <w:color w:val="333333"/>
          <w:spacing w:val="-1"/>
          <w:sz w:val="20"/>
          <w:szCs w:val="20"/>
        </w:rPr>
        <w:t>la supervisión</w:t>
      </w:r>
      <w:r w:rsidR="000072B5">
        <w:rPr>
          <w:rFonts w:asciiTheme="majorHAnsi" w:hAnsiTheme="majorHAnsi" w:cstheme="majorHAnsi"/>
          <w:color w:val="333333"/>
          <w:spacing w:val="-1"/>
          <w:sz w:val="20"/>
          <w:szCs w:val="20"/>
        </w:rPr>
        <w:t>,</w:t>
      </w:r>
      <w:r w:rsidR="007014A2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 construcción de obras, cubicación, revisión</w:t>
      </w:r>
      <w:r w:rsidR="000072B5">
        <w:rPr>
          <w:rFonts w:asciiTheme="majorHAnsi" w:hAnsiTheme="majorHAnsi" w:cstheme="majorHAnsi"/>
          <w:color w:val="333333"/>
          <w:spacing w:val="-1"/>
          <w:sz w:val="20"/>
          <w:szCs w:val="20"/>
        </w:rPr>
        <w:t>,</w:t>
      </w:r>
      <w:r w:rsidR="007014A2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 confección de planos, </w:t>
      </w:r>
      <w:r w:rsidR="007014A2" w:rsidRPr="00341F66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ensayos de comprensión</w:t>
      </w:r>
      <w:r w:rsidR="007014A2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,</w:t>
      </w:r>
      <w:r w:rsidR="007014A2" w:rsidRPr="00341F66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 xml:space="preserve"> flexión</w:t>
      </w:r>
      <w:r w:rsidR="007014A2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 xml:space="preserve"> y</w:t>
      </w:r>
      <w:r w:rsidR="007014A2" w:rsidRPr="007014A2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 </w:t>
      </w:r>
      <w:r w:rsidR="007014A2" w:rsidRPr="00EF086E">
        <w:rPr>
          <w:rFonts w:asciiTheme="majorHAnsi" w:hAnsiTheme="majorHAnsi" w:cstheme="majorHAnsi"/>
          <w:color w:val="333333"/>
          <w:spacing w:val="-1"/>
          <w:sz w:val="20"/>
          <w:szCs w:val="20"/>
        </w:rPr>
        <w:t>mandato de cuadrilla</w:t>
      </w:r>
      <w:r w:rsidR="007014A2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, así como en el contacto de proveedores y subcontratos, manteniendo </w:t>
      </w:r>
      <w:r w:rsidR="007014A2" w:rsidRPr="007014A2">
        <w:rPr>
          <w:rFonts w:asciiTheme="majorHAnsi" w:hAnsiTheme="majorHAnsi" w:cstheme="majorHAnsi"/>
          <w:color w:val="333333"/>
          <w:spacing w:val="-1"/>
          <w:sz w:val="20"/>
          <w:szCs w:val="20"/>
        </w:rPr>
        <w:t xml:space="preserve">una relación y comunicación </w:t>
      </w:r>
      <w:r w:rsidR="007014A2">
        <w:rPr>
          <w:rFonts w:asciiTheme="majorHAnsi" w:hAnsiTheme="majorHAnsi" w:cstheme="majorHAnsi"/>
          <w:color w:val="333333"/>
          <w:spacing w:val="-1"/>
          <w:sz w:val="20"/>
          <w:szCs w:val="20"/>
        </w:rPr>
        <w:t>constante, permitiendo ejercer desde la colaboración y la ética, tanto profesional como laboral.</w:t>
      </w:r>
    </w:p>
    <w:p w14:paraId="0C3210A0" w14:textId="4CE4317A" w:rsidR="00624AE1" w:rsidRPr="006A717A" w:rsidRDefault="00CE17E3" w:rsidP="00C140EB">
      <w:pPr>
        <w:pStyle w:val="Sinespaciado"/>
        <w:spacing w:line="276" w:lineRule="auto"/>
        <w:jc w:val="center"/>
        <w:rPr>
          <w:rStyle w:val="oypena"/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A717A">
        <w:rPr>
          <w:rFonts w:asciiTheme="majorHAnsi" w:hAnsiTheme="majorHAnsi" w:cstheme="majorHAnsi"/>
          <w:b/>
          <w:bCs/>
          <w:i/>
          <w:iCs/>
          <w:sz w:val="24"/>
          <w:szCs w:val="24"/>
        </w:rPr>
        <w:t>Formación</w:t>
      </w:r>
      <w:r w:rsidR="00732E69" w:rsidRPr="006A717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DB2143" w:rsidRPr="006A717A">
        <w:rPr>
          <w:rFonts w:asciiTheme="majorHAnsi" w:hAnsiTheme="majorHAnsi" w:cstheme="majorHAnsi"/>
          <w:b/>
          <w:bCs/>
          <w:i/>
          <w:iCs/>
          <w:sz w:val="24"/>
          <w:szCs w:val="24"/>
        </w:rPr>
        <w:t>Académica</w:t>
      </w:r>
    </w:p>
    <w:p w14:paraId="2B417D8A" w14:textId="1E0D7FD6" w:rsidR="00EF086E" w:rsidRPr="00E17EA7" w:rsidRDefault="00EF086E" w:rsidP="004212AF">
      <w:pPr>
        <w:pStyle w:val="NormalWeb"/>
        <w:numPr>
          <w:ilvl w:val="0"/>
          <w:numId w:val="7"/>
        </w:numPr>
        <w:spacing w:before="0" w:beforeAutospacing="0" w:after="0"/>
        <w:jc w:val="both"/>
        <w:rPr>
          <w:rStyle w:val="oypena"/>
          <w:rFonts w:asciiTheme="majorHAnsi" w:eastAsiaTheme="minorHAnsi" w:hAnsiTheme="majorHAnsi" w:cstheme="majorHAnsi"/>
          <w:kern w:val="2"/>
          <w:sz w:val="22"/>
          <w:szCs w:val="22"/>
          <w:lang w:eastAsia="en-US"/>
          <w14:ligatures w14:val="standardContextual"/>
        </w:rPr>
      </w:pPr>
      <w:bookmarkStart w:id="0" w:name="_Hlk173332347"/>
      <w:r w:rsidRPr="00EF086E">
        <w:rPr>
          <w:rStyle w:val="oypena"/>
          <w:rFonts w:asciiTheme="majorHAnsi" w:eastAsiaTheme="minorHAnsi" w:hAnsiTheme="majorHAnsi" w:cstheme="maj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Ingeniería en Construcción, Licenciatura en Ingeniería </w:t>
      </w:r>
      <w:r w:rsidR="00B64C86" w:rsidRPr="00EF086E">
        <w:rPr>
          <w:rStyle w:val="oypena"/>
          <w:rFonts w:asciiTheme="majorHAnsi" w:eastAsiaTheme="minorHAnsi" w:hAnsiTheme="majorHAnsi" w:cstheme="maj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// </w:t>
      </w:r>
      <w:r w:rsidRPr="00EF086E">
        <w:rPr>
          <w:rStyle w:val="oypena"/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>Universidad</w:t>
      </w:r>
      <w:r>
        <w:rPr>
          <w:rStyle w:val="oypena"/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EF086E">
        <w:rPr>
          <w:rStyle w:val="oypena"/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>Técnica Federico Santa María</w:t>
      </w:r>
      <w:r>
        <w:rPr>
          <w:rStyle w:val="oypena"/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 xml:space="preserve"> // </w:t>
      </w:r>
      <w:bookmarkEnd w:id="0"/>
      <w:r>
        <w:rPr>
          <w:rStyle w:val="oypena"/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>2019 -2023</w:t>
      </w:r>
    </w:p>
    <w:p w14:paraId="62E433F2" w14:textId="75F0C5F1" w:rsidR="00E17EA7" w:rsidRDefault="00E17EA7" w:rsidP="00E17EA7">
      <w:pPr>
        <w:pStyle w:val="Sinespaciado"/>
        <w:numPr>
          <w:ilvl w:val="0"/>
          <w:numId w:val="7"/>
        </w:numPr>
        <w:jc w:val="both"/>
        <w:rPr>
          <w:rStyle w:val="oypena"/>
          <w:rFonts w:asciiTheme="majorHAnsi" w:hAnsiTheme="majorHAnsi" w:cstheme="majorHAnsi"/>
        </w:rPr>
      </w:pPr>
      <w:r w:rsidRPr="00E17EA7">
        <w:rPr>
          <w:rStyle w:val="oypena"/>
          <w:rFonts w:asciiTheme="majorHAnsi" w:hAnsiTheme="majorHAnsi" w:cstheme="majorHAnsi"/>
          <w:b/>
          <w:bCs/>
        </w:rPr>
        <w:t>Técnico Universitario en Construcción</w:t>
      </w:r>
      <w:r w:rsidRPr="00E17EA7">
        <w:rPr>
          <w:rStyle w:val="oypena"/>
          <w:rFonts w:asciiTheme="majorHAnsi" w:hAnsiTheme="majorHAnsi" w:cstheme="majorHAnsi"/>
        </w:rPr>
        <w:t xml:space="preserve"> // </w:t>
      </w:r>
      <w:r w:rsidRPr="00E17EA7">
        <w:rPr>
          <w:rStyle w:val="oypena"/>
          <w:rFonts w:asciiTheme="majorHAnsi" w:hAnsiTheme="majorHAnsi" w:cstheme="majorHAnsi"/>
          <w:sz w:val="20"/>
          <w:szCs w:val="20"/>
        </w:rPr>
        <w:t>Universidad Técnica Federico Santa María // 2016 – 2018</w:t>
      </w:r>
    </w:p>
    <w:p w14:paraId="35448BDA" w14:textId="77777777" w:rsidR="008548E9" w:rsidRDefault="008548E9" w:rsidP="006A717A">
      <w:pPr>
        <w:pStyle w:val="Sinespaciad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E6D738B" w14:textId="33328C7E" w:rsidR="00E058CB" w:rsidRPr="006A717A" w:rsidRDefault="002C591D" w:rsidP="006A717A">
      <w:pPr>
        <w:pStyle w:val="Sinespaciad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A717A">
        <w:rPr>
          <w:rFonts w:asciiTheme="majorHAnsi" w:hAnsiTheme="majorHAnsi" w:cstheme="majorHAnsi"/>
          <w:b/>
          <w:bCs/>
          <w:i/>
          <w:iCs/>
          <w:sz w:val="24"/>
          <w:szCs w:val="24"/>
        </w:rPr>
        <w:t>Experiencia Laboral</w:t>
      </w:r>
      <w:bookmarkStart w:id="1" w:name="_Hlk169543980"/>
    </w:p>
    <w:p w14:paraId="611FC797" w14:textId="23632643" w:rsidR="00243534" w:rsidRDefault="0024138F" w:rsidP="0024353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Alarife, Ayudante de Topógrafo</w:t>
      </w:r>
      <w:r w:rsidR="00243534" w:rsidRPr="00EF086E">
        <w:rPr>
          <w:rFonts w:asciiTheme="majorHAnsi" w:hAnsiTheme="majorHAnsi" w:cstheme="majorHAnsi"/>
          <w:b/>
          <w:bCs/>
        </w:rPr>
        <w:t xml:space="preserve"> </w:t>
      </w:r>
    </w:p>
    <w:p w14:paraId="1B38CBFE" w14:textId="3867D2B9" w:rsidR="00243534" w:rsidRPr="00C140EB" w:rsidRDefault="0024138F" w:rsidP="0024353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Empresa Pangea // </w:t>
      </w:r>
      <w:proofErr w:type="gramStart"/>
      <w:r>
        <w:rPr>
          <w:rFonts w:asciiTheme="majorHAnsi" w:hAnsiTheme="majorHAnsi" w:cstheme="majorHAnsi"/>
          <w:b/>
          <w:bCs/>
          <w:sz w:val="20"/>
          <w:szCs w:val="20"/>
        </w:rPr>
        <w:t>Enero</w:t>
      </w:r>
      <w:proofErr w:type="gramEnd"/>
      <w:r>
        <w:rPr>
          <w:rFonts w:asciiTheme="majorHAnsi" w:hAnsiTheme="majorHAnsi" w:cstheme="majorHAnsi"/>
          <w:b/>
          <w:bCs/>
          <w:sz w:val="20"/>
          <w:szCs w:val="20"/>
        </w:rPr>
        <w:t xml:space="preserve"> 2024</w:t>
      </w:r>
      <w:r w:rsidR="00622127">
        <w:rPr>
          <w:rFonts w:asciiTheme="majorHAnsi" w:hAnsiTheme="majorHAnsi" w:cstheme="majorHAnsi"/>
          <w:b/>
          <w:bCs/>
          <w:sz w:val="20"/>
          <w:szCs w:val="20"/>
        </w:rPr>
        <w:t xml:space="preserve"> a la actualidad</w:t>
      </w:r>
    </w:p>
    <w:p w14:paraId="6332E5AF" w14:textId="18CE027F" w:rsidR="0024138F" w:rsidRPr="002D4765" w:rsidRDefault="004A4EEA" w:rsidP="0024138F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</w:t>
      </w:r>
      <w:r w:rsidRPr="004A4EEA">
        <w:rPr>
          <w:rFonts w:asciiTheme="majorHAnsi" w:hAnsiTheme="majorHAnsi" w:cstheme="majorHAnsi"/>
          <w:sz w:val="20"/>
          <w:szCs w:val="20"/>
        </w:rPr>
        <w:t>ngres</w:t>
      </w:r>
      <w:r>
        <w:rPr>
          <w:rFonts w:asciiTheme="majorHAnsi" w:hAnsiTheme="majorHAnsi" w:cstheme="majorHAnsi"/>
          <w:sz w:val="20"/>
          <w:szCs w:val="20"/>
        </w:rPr>
        <w:t>o de</w:t>
      </w:r>
      <w:r w:rsidRPr="004A4EEA">
        <w:rPr>
          <w:rFonts w:asciiTheme="majorHAnsi" w:hAnsiTheme="majorHAnsi" w:cstheme="majorHAnsi"/>
          <w:sz w:val="20"/>
          <w:szCs w:val="20"/>
        </w:rPr>
        <w:t xml:space="preserve"> datos </w:t>
      </w:r>
      <w:r>
        <w:rPr>
          <w:rFonts w:asciiTheme="majorHAnsi" w:hAnsiTheme="majorHAnsi" w:cstheme="majorHAnsi"/>
          <w:sz w:val="20"/>
          <w:szCs w:val="20"/>
        </w:rPr>
        <w:t xml:space="preserve">de </w:t>
      </w:r>
      <w:r w:rsidRPr="004A4EEA">
        <w:rPr>
          <w:rFonts w:asciiTheme="majorHAnsi" w:hAnsiTheme="majorHAnsi" w:cstheme="majorHAnsi"/>
          <w:sz w:val="20"/>
          <w:szCs w:val="20"/>
        </w:rPr>
        <w:t>las mediciones en estación total</w:t>
      </w:r>
      <w:r>
        <w:rPr>
          <w:rFonts w:asciiTheme="majorHAnsi" w:hAnsiTheme="majorHAnsi" w:cstheme="majorHAnsi"/>
          <w:sz w:val="20"/>
          <w:szCs w:val="20"/>
        </w:rPr>
        <w:t>, en</w:t>
      </w:r>
      <w:r w:rsidRPr="004A4EEA">
        <w:rPr>
          <w:rFonts w:asciiTheme="majorHAnsi" w:hAnsiTheme="majorHAnsi" w:cstheme="majorHAnsi"/>
          <w:sz w:val="20"/>
          <w:szCs w:val="20"/>
        </w:rPr>
        <w:t xml:space="preserve"> el prisma</w:t>
      </w:r>
      <w:r w:rsidR="002D4765">
        <w:rPr>
          <w:rFonts w:asciiTheme="majorHAnsi" w:hAnsiTheme="majorHAnsi" w:cstheme="majorHAnsi"/>
          <w:sz w:val="20"/>
          <w:szCs w:val="20"/>
        </w:rPr>
        <w:t>.</w:t>
      </w:r>
    </w:p>
    <w:p w14:paraId="1B972BF9" w14:textId="77777777" w:rsidR="00243534" w:rsidRPr="0024138F" w:rsidRDefault="00243534" w:rsidP="00E058C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12"/>
          <w:szCs w:val="12"/>
        </w:rPr>
      </w:pPr>
    </w:p>
    <w:p w14:paraId="141500DE" w14:textId="329F128B" w:rsidR="00E058CB" w:rsidRDefault="00E058CB" w:rsidP="00E058C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</w:t>
      </w:r>
      <w:r w:rsidRPr="00EF086E">
        <w:rPr>
          <w:rFonts w:asciiTheme="majorHAnsi" w:hAnsiTheme="majorHAnsi" w:cstheme="majorHAnsi"/>
          <w:b/>
          <w:bCs/>
        </w:rPr>
        <w:t xml:space="preserve">sistente de </w:t>
      </w:r>
      <w:r>
        <w:rPr>
          <w:rFonts w:asciiTheme="majorHAnsi" w:hAnsiTheme="majorHAnsi" w:cstheme="majorHAnsi"/>
          <w:b/>
          <w:bCs/>
        </w:rPr>
        <w:t>O</w:t>
      </w:r>
      <w:r w:rsidRPr="00EF086E">
        <w:rPr>
          <w:rFonts w:asciiTheme="majorHAnsi" w:hAnsiTheme="majorHAnsi" w:cstheme="majorHAnsi"/>
          <w:b/>
          <w:bCs/>
        </w:rPr>
        <w:t xml:space="preserve">ficina </w:t>
      </w:r>
      <w:r>
        <w:rPr>
          <w:rFonts w:asciiTheme="majorHAnsi" w:hAnsiTheme="majorHAnsi" w:cstheme="majorHAnsi"/>
          <w:b/>
          <w:bCs/>
        </w:rPr>
        <w:t>T</w:t>
      </w:r>
      <w:r w:rsidRPr="00EF086E">
        <w:rPr>
          <w:rFonts w:asciiTheme="majorHAnsi" w:hAnsiTheme="majorHAnsi" w:cstheme="majorHAnsi"/>
          <w:b/>
          <w:bCs/>
        </w:rPr>
        <w:t xml:space="preserve">écnica </w:t>
      </w:r>
    </w:p>
    <w:p w14:paraId="04CEEE50" w14:textId="607259A6" w:rsidR="00E058CB" w:rsidRPr="00C140EB" w:rsidRDefault="00E058CB" w:rsidP="00E058C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E058CB">
        <w:rPr>
          <w:rFonts w:asciiTheme="majorHAnsi" w:hAnsiTheme="majorHAnsi" w:cstheme="majorHAnsi"/>
          <w:b/>
          <w:bCs/>
          <w:sz w:val="20"/>
          <w:szCs w:val="20"/>
        </w:rPr>
        <w:t xml:space="preserve">Constructora </w:t>
      </w:r>
      <w:proofErr w:type="spellStart"/>
      <w:r w:rsidRPr="00E058CB">
        <w:rPr>
          <w:rFonts w:asciiTheme="majorHAnsi" w:hAnsiTheme="majorHAnsi" w:cstheme="majorHAnsi"/>
          <w:b/>
          <w:bCs/>
          <w:sz w:val="20"/>
          <w:szCs w:val="20"/>
        </w:rPr>
        <w:t>Tecnobau</w:t>
      </w:r>
      <w:proofErr w:type="spellEnd"/>
      <w:r w:rsidRPr="00E058C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S.A. // </w:t>
      </w:r>
      <w:r w:rsidR="00341F66">
        <w:rPr>
          <w:rFonts w:asciiTheme="majorHAnsi" w:hAnsiTheme="majorHAnsi" w:cstheme="majorHAnsi"/>
          <w:b/>
          <w:bCs/>
          <w:sz w:val="20"/>
          <w:szCs w:val="20"/>
        </w:rPr>
        <w:t xml:space="preserve">Quilpué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// </w:t>
      </w:r>
      <w:r w:rsidRPr="00E058CB">
        <w:rPr>
          <w:rFonts w:asciiTheme="majorHAnsi" w:hAnsiTheme="majorHAnsi" w:cstheme="majorHAnsi"/>
          <w:b/>
          <w:bCs/>
          <w:sz w:val="20"/>
          <w:szCs w:val="20"/>
        </w:rPr>
        <w:t xml:space="preserve">Febrero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- </w:t>
      </w:r>
      <w:r w:rsidRPr="00E058CB">
        <w:rPr>
          <w:rFonts w:asciiTheme="majorHAnsi" w:hAnsiTheme="majorHAnsi" w:cstheme="majorHAnsi"/>
          <w:b/>
          <w:bCs/>
          <w:sz w:val="20"/>
          <w:szCs w:val="20"/>
        </w:rPr>
        <w:t>Julio 2023</w:t>
      </w:r>
    </w:p>
    <w:p w14:paraId="4AE5DF38" w14:textId="339CF46B" w:rsidR="00076697" w:rsidRPr="00076697" w:rsidRDefault="00076697" w:rsidP="00076697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bookmarkStart w:id="2" w:name="_Hlk173331536"/>
      <w:r w:rsidRPr="00076697">
        <w:rPr>
          <w:rFonts w:asciiTheme="majorHAnsi" w:hAnsiTheme="majorHAnsi" w:cstheme="majorHAnsi"/>
          <w:sz w:val="20"/>
          <w:szCs w:val="20"/>
        </w:rPr>
        <w:t>Supervisión,</w:t>
      </w:r>
      <w:r>
        <w:rPr>
          <w:rFonts w:asciiTheme="majorHAnsi" w:hAnsiTheme="majorHAnsi" w:cstheme="majorHAnsi"/>
          <w:sz w:val="20"/>
          <w:szCs w:val="20"/>
        </w:rPr>
        <w:t xml:space="preserve"> en el</w:t>
      </w:r>
      <w:r w:rsidRPr="00076697">
        <w:rPr>
          <w:rFonts w:asciiTheme="majorHAnsi" w:hAnsiTheme="majorHAnsi" w:cstheme="majorHAnsi"/>
          <w:sz w:val="20"/>
          <w:szCs w:val="20"/>
        </w:rPr>
        <w:t xml:space="preserve"> avance de los trabajos y confecci</w:t>
      </w:r>
      <w:r>
        <w:rPr>
          <w:rFonts w:asciiTheme="majorHAnsi" w:hAnsiTheme="majorHAnsi" w:cstheme="majorHAnsi"/>
          <w:sz w:val="20"/>
          <w:szCs w:val="20"/>
        </w:rPr>
        <w:t>ón de</w:t>
      </w:r>
      <w:r w:rsidRPr="00076697">
        <w:rPr>
          <w:rFonts w:asciiTheme="majorHAnsi" w:hAnsiTheme="majorHAnsi" w:cstheme="majorHAnsi"/>
          <w:sz w:val="20"/>
          <w:szCs w:val="20"/>
        </w:rPr>
        <w:t xml:space="preserve"> planos de viviendas unifamiliares.</w:t>
      </w:r>
    </w:p>
    <w:p w14:paraId="1BD42662" w14:textId="06980114" w:rsidR="00152531" w:rsidRDefault="00076697" w:rsidP="0015253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076697">
        <w:rPr>
          <w:rFonts w:asciiTheme="majorHAnsi" w:hAnsiTheme="majorHAnsi" w:cstheme="majorHAnsi"/>
          <w:sz w:val="20"/>
          <w:szCs w:val="20"/>
        </w:rPr>
        <w:t>onta</w:t>
      </w:r>
      <w:r>
        <w:rPr>
          <w:rFonts w:asciiTheme="majorHAnsi" w:hAnsiTheme="majorHAnsi" w:cstheme="majorHAnsi"/>
          <w:sz w:val="20"/>
          <w:szCs w:val="20"/>
        </w:rPr>
        <w:t>cto con</w:t>
      </w:r>
      <w:r w:rsidRPr="00076697">
        <w:rPr>
          <w:rFonts w:asciiTheme="majorHAnsi" w:hAnsiTheme="majorHAnsi" w:cstheme="majorHAnsi"/>
          <w:sz w:val="20"/>
          <w:szCs w:val="20"/>
        </w:rPr>
        <w:t xml:space="preserve"> proveedores en arriendo de maquinarias o reposición de materiales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1F88F065" w14:textId="557F0787" w:rsidR="00975080" w:rsidRDefault="00975080" w:rsidP="0015253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Loteo de terreno </w:t>
      </w:r>
    </w:p>
    <w:p w14:paraId="483BB545" w14:textId="3604EAED" w:rsidR="00975080" w:rsidRPr="00975080" w:rsidRDefault="00152531" w:rsidP="00152531">
      <w:pPr>
        <w:pStyle w:val="NormalWeb"/>
        <w:spacing w:before="0" w:beforeAutospacing="0" w:after="0" w:afterAutospacing="0"/>
        <w:jc w:val="both"/>
      </w:pPr>
      <w:r w:rsidRPr="00152531">
        <w:rPr>
          <w:rFonts w:asciiTheme="majorHAnsi" w:hAnsiTheme="majorHAnsi" w:cstheme="majorHAnsi"/>
          <w:b/>
          <w:bCs/>
          <w:sz w:val="20"/>
          <w:szCs w:val="20"/>
        </w:rPr>
        <w:t>Logros</w:t>
      </w:r>
      <w:r w:rsidR="00975080">
        <w:rPr>
          <w:rFonts w:asciiTheme="majorHAnsi" w:hAnsiTheme="majorHAnsi" w:cstheme="majorHAnsi"/>
          <w:b/>
          <w:bCs/>
          <w:sz w:val="20"/>
          <w:szCs w:val="20"/>
        </w:rPr>
        <w:t xml:space="preserve">: Liderazgo en la supervisión de la obra y en el trato hacia los trabajadores y jefaturas, acrecentando mis capacidades de empatía, y trabajo bajo presión y estrés, logrando un efectico </w:t>
      </w:r>
      <w:r w:rsidR="00975080" w:rsidRPr="00975080">
        <w:rPr>
          <w:rFonts w:asciiTheme="majorHAnsi" w:hAnsiTheme="majorHAnsi" w:cstheme="majorHAnsi"/>
          <w:b/>
          <w:bCs/>
          <w:sz w:val="20"/>
          <w:szCs w:val="20"/>
        </w:rPr>
        <w:t>avance de las obra</w:t>
      </w:r>
      <w:r w:rsidR="00975080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="0024138F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261EB581" w14:textId="77777777" w:rsidR="00341F66" w:rsidRPr="00975080" w:rsidRDefault="00341F66" w:rsidP="00E058C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12"/>
          <w:szCs w:val="12"/>
        </w:rPr>
      </w:pPr>
    </w:p>
    <w:p w14:paraId="7D226D6B" w14:textId="2E6CFC7B" w:rsidR="00E058CB" w:rsidRDefault="00E058CB" w:rsidP="00E058C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</w:t>
      </w:r>
      <w:r w:rsidRPr="00EF086E">
        <w:rPr>
          <w:rFonts w:asciiTheme="majorHAnsi" w:hAnsiTheme="majorHAnsi" w:cstheme="majorHAnsi"/>
          <w:b/>
          <w:bCs/>
        </w:rPr>
        <w:t xml:space="preserve">sistente de </w:t>
      </w:r>
      <w:r>
        <w:rPr>
          <w:rFonts w:asciiTheme="majorHAnsi" w:hAnsiTheme="majorHAnsi" w:cstheme="majorHAnsi"/>
          <w:b/>
          <w:bCs/>
        </w:rPr>
        <w:t>O</w:t>
      </w:r>
      <w:r w:rsidRPr="00EF086E">
        <w:rPr>
          <w:rFonts w:asciiTheme="majorHAnsi" w:hAnsiTheme="majorHAnsi" w:cstheme="majorHAnsi"/>
          <w:b/>
          <w:bCs/>
        </w:rPr>
        <w:t xml:space="preserve">ficina </w:t>
      </w:r>
      <w:r>
        <w:rPr>
          <w:rFonts w:asciiTheme="majorHAnsi" w:hAnsiTheme="majorHAnsi" w:cstheme="majorHAnsi"/>
          <w:b/>
          <w:bCs/>
        </w:rPr>
        <w:t>T</w:t>
      </w:r>
      <w:r w:rsidRPr="00EF086E">
        <w:rPr>
          <w:rFonts w:asciiTheme="majorHAnsi" w:hAnsiTheme="majorHAnsi" w:cstheme="majorHAnsi"/>
          <w:b/>
          <w:bCs/>
        </w:rPr>
        <w:t xml:space="preserve">écnica </w:t>
      </w:r>
      <w:r w:rsidR="00E17EA7">
        <w:rPr>
          <w:rFonts w:asciiTheme="majorHAnsi" w:hAnsiTheme="majorHAnsi" w:cstheme="majorHAnsi"/>
          <w:b/>
          <w:bCs/>
        </w:rPr>
        <w:t>// Práctica Profesional con continuidad</w:t>
      </w:r>
    </w:p>
    <w:bookmarkEnd w:id="1"/>
    <w:p w14:paraId="2CCC9F01" w14:textId="215DC7E5" w:rsidR="00E058CB" w:rsidRPr="00C140EB" w:rsidRDefault="00E058CB" w:rsidP="00E058C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C</w:t>
      </w:r>
      <w:r w:rsidRPr="00EF086E">
        <w:rPr>
          <w:rFonts w:asciiTheme="majorHAnsi" w:hAnsiTheme="majorHAnsi" w:cstheme="majorHAnsi"/>
          <w:b/>
          <w:bCs/>
          <w:sz w:val="20"/>
          <w:szCs w:val="20"/>
        </w:rPr>
        <w:t xml:space="preserve">onstructora Mario </w:t>
      </w:r>
      <w:r>
        <w:rPr>
          <w:rFonts w:asciiTheme="majorHAnsi" w:hAnsiTheme="majorHAnsi" w:cstheme="majorHAnsi"/>
          <w:b/>
          <w:bCs/>
          <w:sz w:val="20"/>
          <w:szCs w:val="20"/>
        </w:rPr>
        <w:t>R</w:t>
      </w:r>
      <w:r w:rsidRPr="00EF086E">
        <w:rPr>
          <w:rFonts w:asciiTheme="majorHAnsi" w:hAnsiTheme="majorHAnsi" w:cstheme="majorHAnsi"/>
          <w:b/>
          <w:bCs/>
          <w:sz w:val="20"/>
          <w:szCs w:val="20"/>
        </w:rPr>
        <w:t xml:space="preserve">omero </w:t>
      </w:r>
      <w:r w:rsidR="00E17EA7">
        <w:rPr>
          <w:rFonts w:asciiTheme="majorHAnsi" w:hAnsiTheme="majorHAnsi" w:cstheme="majorHAnsi"/>
          <w:b/>
          <w:bCs/>
          <w:sz w:val="20"/>
          <w:szCs w:val="20"/>
        </w:rPr>
        <w:t xml:space="preserve">Ltda.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// </w:t>
      </w:r>
      <w:r w:rsidR="00341F66">
        <w:rPr>
          <w:rFonts w:asciiTheme="majorHAnsi" w:hAnsiTheme="majorHAnsi" w:cstheme="majorHAnsi"/>
          <w:b/>
          <w:bCs/>
          <w:sz w:val="20"/>
          <w:szCs w:val="20"/>
        </w:rPr>
        <w:t>Quilpué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// Junio – </w:t>
      </w:r>
      <w:proofErr w:type="gramStart"/>
      <w:r>
        <w:rPr>
          <w:rFonts w:asciiTheme="majorHAnsi" w:hAnsiTheme="majorHAnsi" w:cstheme="majorHAnsi"/>
          <w:b/>
          <w:bCs/>
          <w:sz w:val="20"/>
          <w:szCs w:val="20"/>
        </w:rPr>
        <w:t>Diciembre</w:t>
      </w:r>
      <w:proofErr w:type="gramEnd"/>
      <w:r>
        <w:rPr>
          <w:rFonts w:asciiTheme="majorHAnsi" w:hAnsiTheme="majorHAnsi" w:cstheme="majorHAnsi"/>
          <w:b/>
          <w:bCs/>
          <w:sz w:val="20"/>
          <w:szCs w:val="20"/>
        </w:rPr>
        <w:t xml:space="preserve"> 2019</w:t>
      </w:r>
    </w:p>
    <w:bookmarkEnd w:id="2"/>
    <w:p w14:paraId="3B9CC0C3" w14:textId="0ADBC72E" w:rsidR="00E17EA7" w:rsidRDefault="00E17EA7" w:rsidP="00E17EA7">
      <w:pPr>
        <w:pStyle w:val="Sinespaciad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S</w:t>
      </w:r>
      <w:r w:rsidRPr="00E17EA7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upervi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sión</w:t>
      </w:r>
      <w:r w:rsidRPr="00E17EA7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, cubica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ción</w:t>
      </w:r>
      <w:r w:rsidRPr="00E17EA7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, revisión y confección de planos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.</w:t>
      </w:r>
      <w:r w:rsidRPr="00E17EA7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 xml:space="preserve"> </w:t>
      </w:r>
    </w:p>
    <w:p w14:paraId="14E9D356" w14:textId="77777777" w:rsidR="00E17EA7" w:rsidRDefault="00E17EA7" w:rsidP="00E17EA7">
      <w:pPr>
        <w:pStyle w:val="Sinespaciad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Ejecución de ó</w:t>
      </w:r>
      <w:r w:rsidRPr="00E17EA7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rdenes de compra, ordenes de trabajo, traslado del personal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.</w:t>
      </w:r>
    </w:p>
    <w:p w14:paraId="63C83970" w14:textId="7B4552F8" w:rsidR="00E058CB" w:rsidRDefault="00E17EA7" w:rsidP="00E17EA7">
      <w:pPr>
        <w:pStyle w:val="Sinespaciad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Mantener c</w:t>
      </w:r>
      <w:r w:rsidRPr="00E17EA7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ontact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 xml:space="preserve">o con </w:t>
      </w:r>
      <w:r w:rsidRPr="00E17EA7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proveedores y subcontrato</w:t>
      </w:r>
      <w: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.</w:t>
      </w:r>
    </w:p>
    <w:p w14:paraId="6DF70211" w14:textId="77777777" w:rsidR="0024138F" w:rsidRDefault="00E17EA7" w:rsidP="00E17EA7">
      <w:pPr>
        <w:pStyle w:val="Sinespaciado"/>
        <w:jc w:val="both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</w:pPr>
      <w:r w:rsidRPr="00682E5E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Logros:</w:t>
      </w:r>
      <w:r w:rsidR="00E36C22">
        <w:rPr>
          <w:b/>
          <w:bCs/>
        </w:rPr>
        <w:t xml:space="preserve"> - </w:t>
      </w:r>
      <w:r w:rsidR="00682E5E" w:rsidRPr="00682E5E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Eficiencia y eficacia en el trabajo realizado, por medio de un rápido aprendizaje, </w:t>
      </w:r>
      <w:r w:rsidR="007932FA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facultando</w:t>
      </w:r>
      <w:r w:rsidR="00682E5E" w:rsidRPr="00682E5E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 la </w:t>
      </w:r>
    </w:p>
    <w:p w14:paraId="5A776CC1" w14:textId="7BE61DC8" w:rsidR="00341F66" w:rsidRDefault="0024138F" w:rsidP="00E17EA7">
      <w:pPr>
        <w:pStyle w:val="Sinespaciado"/>
        <w:jc w:val="both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                 </w:t>
      </w:r>
      <w:r w:rsidR="00682E5E" w:rsidRPr="00682E5E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extensión</w:t>
      </w:r>
      <w:r w:rsidR="007932FA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 de contrato</w:t>
      </w:r>
      <w:r w:rsidR="00682E5E" w:rsidRPr="00682E5E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, </w:t>
      </w:r>
      <w:r w:rsidR="007932FA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adquiriendo</w:t>
      </w:r>
      <w:r w:rsidR="00682E5E" w:rsidRPr="00682E5E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 un mayor aprendizaje</w:t>
      </w:r>
      <w:r w:rsidR="007932FA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 y </w:t>
      </w:r>
      <w:r w:rsidR="00682E5E" w:rsidRPr="00682E5E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conocimiento</w:t>
      </w:r>
      <w:r w:rsidR="00341F66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.</w:t>
      </w:r>
    </w:p>
    <w:p w14:paraId="04EB12F9" w14:textId="14451AA4" w:rsidR="007932FA" w:rsidRPr="00682E5E" w:rsidRDefault="00341F66" w:rsidP="001F4B2C">
      <w:pPr>
        <w:pStyle w:val="Sinespaciado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I</w:t>
      </w:r>
      <w:r w:rsidR="007932FA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ncremento de habilidades de liderazgo dentro del rol de sup</w:t>
      </w:r>
      <w:r w:rsidR="001F4B2C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>ervi</w:t>
      </w:r>
      <w:r w:rsidR="007932FA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s-ES"/>
          <w14:ligatures w14:val="none"/>
        </w:rPr>
        <w:t xml:space="preserve">sión, organización y planificación en la ejecución de ordenes de trabajo y compra. </w:t>
      </w:r>
    </w:p>
    <w:p w14:paraId="1DE26DFA" w14:textId="77777777" w:rsidR="00E17EA7" w:rsidRPr="007014A2" w:rsidRDefault="00E17EA7" w:rsidP="00E17EA7">
      <w:pPr>
        <w:pStyle w:val="Sinespaciado"/>
        <w:ind w:left="720"/>
        <w:jc w:val="both"/>
        <w:rPr>
          <w:rFonts w:asciiTheme="majorHAnsi" w:eastAsia="Times New Roman" w:hAnsiTheme="majorHAnsi" w:cstheme="majorHAnsi"/>
          <w:kern w:val="0"/>
          <w:sz w:val="12"/>
          <w:szCs w:val="12"/>
          <w:lang w:eastAsia="es-ES"/>
          <w14:ligatures w14:val="none"/>
        </w:rPr>
      </w:pPr>
    </w:p>
    <w:p w14:paraId="314C8850" w14:textId="08B58FF2" w:rsidR="00C140EB" w:rsidRDefault="00EF086E" w:rsidP="00C140E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bookmarkStart w:id="3" w:name="_Hlk173331742"/>
      <w:r>
        <w:rPr>
          <w:rFonts w:asciiTheme="majorHAnsi" w:hAnsiTheme="majorHAnsi" w:cstheme="majorHAnsi"/>
          <w:b/>
          <w:bCs/>
        </w:rPr>
        <w:t>Ayudante de Maestro</w:t>
      </w:r>
      <w:r w:rsidR="00084934">
        <w:rPr>
          <w:rFonts w:asciiTheme="majorHAnsi" w:hAnsiTheme="majorHAnsi" w:cstheme="majorHAnsi"/>
          <w:b/>
          <w:bCs/>
        </w:rPr>
        <w:t xml:space="preserve"> // Practica con continuidad</w:t>
      </w:r>
    </w:p>
    <w:p w14:paraId="6267389C" w14:textId="5ED9FD3B" w:rsidR="00EF086E" w:rsidRPr="00EF086E" w:rsidRDefault="00EF086E" w:rsidP="00EF086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F086E">
        <w:rPr>
          <w:rFonts w:asciiTheme="majorHAnsi" w:hAnsiTheme="majorHAnsi" w:cstheme="majorHAnsi"/>
          <w:b/>
          <w:bCs/>
          <w:sz w:val="20"/>
          <w:szCs w:val="20"/>
        </w:rPr>
        <w:t xml:space="preserve">Constructora </w:t>
      </w:r>
      <w:r w:rsidR="006576CD">
        <w:rPr>
          <w:rFonts w:asciiTheme="majorHAnsi" w:hAnsiTheme="majorHAnsi" w:cstheme="majorHAnsi"/>
          <w:b/>
          <w:bCs/>
          <w:sz w:val="20"/>
          <w:szCs w:val="20"/>
        </w:rPr>
        <w:t>PACAL S.A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// </w:t>
      </w:r>
      <w:r w:rsidR="00341F66">
        <w:rPr>
          <w:rFonts w:asciiTheme="majorHAnsi" w:hAnsiTheme="majorHAnsi" w:cstheme="majorHAnsi"/>
          <w:b/>
          <w:bCs/>
          <w:sz w:val="20"/>
          <w:szCs w:val="20"/>
        </w:rPr>
        <w:t>Quilpué</w:t>
      </w:r>
      <w:r w:rsidR="00E058CB">
        <w:rPr>
          <w:rFonts w:asciiTheme="majorHAnsi" w:hAnsiTheme="majorHAnsi" w:cstheme="majorHAnsi"/>
          <w:b/>
          <w:bCs/>
          <w:sz w:val="20"/>
          <w:szCs w:val="20"/>
        </w:rPr>
        <w:t xml:space="preserve"> // </w:t>
      </w:r>
      <w:proofErr w:type="gramStart"/>
      <w:r w:rsidR="00084934">
        <w:rPr>
          <w:rFonts w:asciiTheme="majorHAnsi" w:hAnsiTheme="majorHAnsi" w:cstheme="majorHAnsi"/>
          <w:b/>
          <w:bCs/>
          <w:sz w:val="20"/>
          <w:szCs w:val="20"/>
        </w:rPr>
        <w:t>Diciembre</w:t>
      </w:r>
      <w:proofErr w:type="gramEnd"/>
      <w:r w:rsidR="00084934">
        <w:rPr>
          <w:rFonts w:asciiTheme="majorHAnsi" w:hAnsiTheme="majorHAnsi" w:cstheme="majorHAnsi"/>
          <w:b/>
          <w:bCs/>
          <w:sz w:val="20"/>
          <w:szCs w:val="20"/>
        </w:rPr>
        <w:t xml:space="preserve"> 2017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- </w:t>
      </w:r>
      <w:r w:rsidR="00084934">
        <w:rPr>
          <w:rFonts w:asciiTheme="majorHAnsi" w:hAnsiTheme="majorHAnsi" w:cstheme="majorHAnsi"/>
          <w:b/>
          <w:bCs/>
          <w:sz w:val="20"/>
          <w:szCs w:val="20"/>
        </w:rPr>
        <w:t>Abril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2018</w:t>
      </w:r>
    </w:p>
    <w:bookmarkEnd w:id="3"/>
    <w:p w14:paraId="07689447" w14:textId="520D1559" w:rsidR="00084934" w:rsidRDefault="00084934" w:rsidP="0008493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</w:t>
      </w:r>
      <w:r w:rsidRPr="00084934">
        <w:rPr>
          <w:rFonts w:asciiTheme="majorHAnsi" w:hAnsiTheme="majorHAnsi" w:cstheme="majorHAnsi"/>
          <w:sz w:val="20"/>
          <w:szCs w:val="20"/>
        </w:rPr>
        <w:t>upervi</w:t>
      </w:r>
      <w:r>
        <w:rPr>
          <w:rFonts w:asciiTheme="majorHAnsi" w:hAnsiTheme="majorHAnsi" w:cstheme="majorHAnsi"/>
          <w:sz w:val="20"/>
          <w:szCs w:val="20"/>
        </w:rPr>
        <w:t>sión</w:t>
      </w:r>
      <w:r w:rsidRPr="00084934">
        <w:rPr>
          <w:rFonts w:asciiTheme="majorHAnsi" w:hAnsiTheme="majorHAnsi" w:cstheme="majorHAnsi"/>
          <w:sz w:val="20"/>
          <w:szCs w:val="20"/>
        </w:rPr>
        <w:t>, realiza</w:t>
      </w:r>
      <w:r>
        <w:rPr>
          <w:rFonts w:asciiTheme="majorHAnsi" w:hAnsiTheme="majorHAnsi" w:cstheme="majorHAnsi"/>
          <w:sz w:val="20"/>
          <w:szCs w:val="20"/>
        </w:rPr>
        <w:t>ción de</w:t>
      </w:r>
      <w:r w:rsidRPr="00084934">
        <w:rPr>
          <w:rFonts w:asciiTheme="majorHAnsi" w:hAnsiTheme="majorHAnsi" w:cstheme="majorHAnsi"/>
          <w:sz w:val="20"/>
          <w:szCs w:val="20"/>
        </w:rPr>
        <w:t xml:space="preserve"> planos y las cubicaciones correspondientes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00FD8E5" w14:textId="77777777" w:rsidR="00852C0C" w:rsidRPr="00852C0C" w:rsidRDefault="00084934" w:rsidP="001A452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52C0C">
        <w:rPr>
          <w:rFonts w:asciiTheme="majorHAnsi" w:hAnsiTheme="majorHAnsi" w:cstheme="majorHAnsi"/>
          <w:sz w:val="20"/>
          <w:szCs w:val="20"/>
        </w:rPr>
        <w:t>Construcción de obras menores, ampliaciones, remodelaciones</w:t>
      </w:r>
      <w:r w:rsidR="00852C0C">
        <w:rPr>
          <w:rFonts w:asciiTheme="majorHAnsi" w:hAnsiTheme="majorHAnsi" w:cstheme="majorHAnsi"/>
          <w:sz w:val="20"/>
          <w:szCs w:val="20"/>
        </w:rPr>
        <w:t>.</w:t>
      </w:r>
    </w:p>
    <w:p w14:paraId="020F6205" w14:textId="77777777" w:rsidR="001F4B2C" w:rsidRDefault="00084934" w:rsidP="0008493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Logros: </w:t>
      </w:r>
      <w:r w:rsidR="00341F66"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- </w:t>
      </w:r>
      <w:r w:rsidR="00682E5E" w:rsidRPr="00852C0C">
        <w:rPr>
          <w:rFonts w:asciiTheme="majorHAnsi" w:hAnsiTheme="majorHAnsi" w:cstheme="majorHAnsi"/>
          <w:b/>
          <w:bCs/>
          <w:sz w:val="20"/>
          <w:szCs w:val="20"/>
        </w:rPr>
        <w:t>Extensión de</w:t>
      </w:r>
      <w:r w:rsidR="007932FA"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 contrato</w:t>
      </w:r>
      <w:r w:rsidR="00682E5E"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="007932FA" w:rsidRPr="00852C0C">
        <w:rPr>
          <w:rFonts w:asciiTheme="majorHAnsi" w:hAnsiTheme="majorHAnsi" w:cstheme="majorHAnsi"/>
          <w:b/>
          <w:bCs/>
          <w:sz w:val="20"/>
          <w:szCs w:val="20"/>
        </w:rPr>
        <w:t>permitiendo</w:t>
      </w:r>
      <w:r w:rsidR="00682E5E"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 un</w:t>
      </w:r>
      <w:r w:rsidR="007932FA" w:rsidRPr="00852C0C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682E5E"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 mayor</w:t>
      </w:r>
      <w:r w:rsidR="007932FA"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82E5E" w:rsidRPr="00852C0C">
        <w:rPr>
          <w:rFonts w:asciiTheme="majorHAnsi" w:hAnsiTheme="majorHAnsi" w:cstheme="majorHAnsi"/>
          <w:b/>
          <w:bCs/>
          <w:sz w:val="20"/>
          <w:szCs w:val="20"/>
        </w:rPr>
        <w:t>experiencia</w:t>
      </w:r>
      <w:r w:rsidR="007932FA" w:rsidRPr="00852C0C">
        <w:rPr>
          <w:rFonts w:asciiTheme="majorHAnsi" w:hAnsiTheme="majorHAnsi" w:cstheme="majorHAnsi"/>
          <w:b/>
          <w:bCs/>
          <w:sz w:val="20"/>
          <w:szCs w:val="20"/>
        </w:rPr>
        <w:t xml:space="preserve"> y desarrollo</w:t>
      </w:r>
      <w:r w:rsidR="00341F66" w:rsidRPr="0024138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7932FA" w:rsidRPr="0024138F">
        <w:rPr>
          <w:rFonts w:asciiTheme="majorHAnsi" w:hAnsiTheme="majorHAnsi" w:cstheme="majorHAnsi"/>
          <w:b/>
          <w:bCs/>
          <w:sz w:val="20"/>
          <w:szCs w:val="20"/>
        </w:rPr>
        <w:t>de</w:t>
      </w:r>
      <w:r w:rsidR="00341F66" w:rsidRPr="0024138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7932FA" w:rsidRPr="0024138F">
        <w:rPr>
          <w:rFonts w:asciiTheme="majorHAnsi" w:hAnsiTheme="majorHAnsi" w:cstheme="majorHAnsi"/>
          <w:b/>
          <w:bCs/>
          <w:sz w:val="20"/>
          <w:szCs w:val="20"/>
        </w:rPr>
        <w:t>habilidades</w:t>
      </w:r>
      <w:r w:rsidR="00341F66" w:rsidRPr="0024138F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="007932FA" w:rsidRPr="0024138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21D3698" w14:textId="4BC79049" w:rsidR="00084934" w:rsidRPr="0024138F" w:rsidRDefault="001F4B2C" w:rsidP="001F4B2C">
      <w:pPr>
        <w:pStyle w:val="NormalWeb"/>
        <w:spacing w:before="0" w:beforeAutospacing="0" w:after="0" w:afterAutospacing="0"/>
        <w:ind w:left="502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                </w:t>
      </w:r>
      <w:r w:rsidR="007932FA" w:rsidRPr="0024138F">
        <w:rPr>
          <w:rFonts w:asciiTheme="majorHAnsi" w:hAnsiTheme="majorHAnsi" w:cstheme="majorHAnsi"/>
          <w:b/>
          <w:bCs/>
          <w:sz w:val="20"/>
          <w:szCs w:val="20"/>
        </w:rPr>
        <w:t>desde la empatía, liderazgo, trabajo en equipo y resolución de conflictos.</w:t>
      </w:r>
    </w:p>
    <w:p w14:paraId="5F28A3E1" w14:textId="34D0AF7C" w:rsidR="008E3FD2" w:rsidRDefault="007932FA" w:rsidP="007932FA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8E3FD2" w:rsidRPr="008E3FD2">
        <w:rPr>
          <w:rFonts w:asciiTheme="majorHAnsi" w:hAnsiTheme="majorHAnsi" w:cstheme="majorHAnsi"/>
          <w:b/>
          <w:bCs/>
          <w:sz w:val="20"/>
          <w:szCs w:val="20"/>
        </w:rPr>
        <w:t xml:space="preserve">umento del 20% de nuevos </w:t>
      </w:r>
      <w:r w:rsidRPr="008E3FD2">
        <w:rPr>
          <w:rFonts w:asciiTheme="majorHAnsi" w:hAnsiTheme="majorHAnsi" w:cstheme="majorHAnsi"/>
          <w:b/>
          <w:bCs/>
          <w:sz w:val="20"/>
          <w:szCs w:val="20"/>
        </w:rPr>
        <w:t>proveedores</w:t>
      </w:r>
      <w:r w:rsidR="008E3FD2" w:rsidRPr="008E3FD2">
        <w:rPr>
          <w:rFonts w:asciiTheme="majorHAnsi" w:hAnsiTheme="majorHAnsi" w:cstheme="majorHAnsi"/>
          <w:b/>
          <w:bCs/>
          <w:sz w:val="20"/>
          <w:szCs w:val="20"/>
        </w:rPr>
        <w:t xml:space="preserve"> y subcontratos</w:t>
      </w:r>
      <w:r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3CE29DF9" w14:textId="44E8ED48" w:rsidR="008E3FD2" w:rsidRDefault="007932FA" w:rsidP="007932FA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8E3FD2" w:rsidRPr="008E3FD2">
        <w:rPr>
          <w:rFonts w:asciiTheme="majorHAnsi" w:hAnsiTheme="majorHAnsi" w:cstheme="majorHAnsi"/>
          <w:b/>
          <w:bCs/>
          <w:sz w:val="20"/>
          <w:szCs w:val="20"/>
        </w:rPr>
        <w:t>vance del 60% en la construcción de viviendas unifamiliares</w:t>
      </w:r>
      <w:r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78C43C09" w14:textId="77777777" w:rsidR="00DA7AC9" w:rsidRPr="007014A2" w:rsidRDefault="00DA7AC9" w:rsidP="0008493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12"/>
          <w:szCs w:val="12"/>
        </w:rPr>
      </w:pPr>
    </w:p>
    <w:p w14:paraId="3FBFA40A" w14:textId="77777777" w:rsidR="0024138F" w:rsidRPr="0024138F" w:rsidRDefault="0024138F" w:rsidP="00152531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12"/>
          <w:szCs w:val="12"/>
        </w:rPr>
      </w:pPr>
    </w:p>
    <w:p w14:paraId="349B4793" w14:textId="04C61FD3" w:rsidR="002C591D" w:rsidRPr="006A717A" w:rsidRDefault="00746285" w:rsidP="00152531">
      <w:pPr>
        <w:pStyle w:val="Sinespaciado"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sz w:val="36"/>
          <w:szCs w:val="36"/>
        </w:rPr>
      </w:pPr>
      <w:r w:rsidRPr="006A717A">
        <w:rPr>
          <w:rFonts w:asciiTheme="majorHAnsi" w:hAnsiTheme="majorHAnsi" w:cstheme="majorHAnsi"/>
          <w:b/>
          <w:bCs/>
          <w:i/>
          <w:iCs/>
          <w:sz w:val="24"/>
          <w:szCs w:val="24"/>
        </w:rPr>
        <w:t>Certificaciones</w:t>
      </w:r>
    </w:p>
    <w:p w14:paraId="02EA10D4" w14:textId="1866B2CA" w:rsidR="00243534" w:rsidRPr="00852C0C" w:rsidRDefault="00084934" w:rsidP="00852C0C">
      <w:pPr>
        <w:pStyle w:val="Sinespaciado"/>
        <w:numPr>
          <w:ilvl w:val="0"/>
          <w:numId w:val="5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084934">
        <w:rPr>
          <w:rFonts w:asciiTheme="majorHAnsi" w:hAnsiTheme="majorHAnsi" w:cstheme="majorHAnsi"/>
          <w:sz w:val="20"/>
          <w:szCs w:val="20"/>
        </w:rPr>
        <w:t xml:space="preserve">Curso PAC </w:t>
      </w:r>
      <w:r w:rsidR="00DA7AC9">
        <w:rPr>
          <w:rFonts w:asciiTheme="majorHAnsi" w:hAnsiTheme="majorHAnsi" w:cstheme="majorHAnsi"/>
          <w:sz w:val="20"/>
          <w:szCs w:val="20"/>
        </w:rPr>
        <w:t>y curso</w:t>
      </w:r>
      <w:r w:rsidRPr="00084934">
        <w:rPr>
          <w:rFonts w:asciiTheme="majorHAnsi" w:hAnsiTheme="majorHAnsi" w:cstheme="majorHAnsi"/>
          <w:sz w:val="20"/>
          <w:szCs w:val="20"/>
        </w:rPr>
        <w:t xml:space="preserve"> ITO</w:t>
      </w:r>
      <w:r w:rsidR="00DA7AC9">
        <w:rPr>
          <w:rFonts w:asciiTheme="majorHAnsi" w:hAnsiTheme="majorHAnsi" w:cstheme="majorHAnsi"/>
          <w:sz w:val="20"/>
          <w:szCs w:val="20"/>
        </w:rPr>
        <w:t xml:space="preserve"> // Sinapsis Capacitaciones // Año 2023</w:t>
      </w:r>
    </w:p>
    <w:p w14:paraId="50CA87BC" w14:textId="77777777" w:rsidR="0024138F" w:rsidRPr="0024138F" w:rsidRDefault="0024138F" w:rsidP="00852C0C">
      <w:pPr>
        <w:pStyle w:val="Sinespaciado"/>
        <w:jc w:val="center"/>
        <w:rPr>
          <w:rFonts w:asciiTheme="majorHAnsi" w:hAnsiTheme="majorHAnsi" w:cstheme="majorHAnsi"/>
          <w:b/>
          <w:bCs/>
          <w:i/>
          <w:iCs/>
          <w:sz w:val="12"/>
          <w:szCs w:val="12"/>
        </w:rPr>
      </w:pPr>
    </w:p>
    <w:p w14:paraId="3937F804" w14:textId="77777777" w:rsidR="008548E9" w:rsidRDefault="008548E9" w:rsidP="00852C0C">
      <w:pPr>
        <w:pStyle w:val="Sinespaciad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4463D09" w14:textId="60585EC1" w:rsidR="006A3B5E" w:rsidRPr="006A717A" w:rsidRDefault="006A3B5E" w:rsidP="00852C0C">
      <w:pPr>
        <w:pStyle w:val="Sinespaciad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A717A">
        <w:rPr>
          <w:rFonts w:asciiTheme="majorHAnsi" w:hAnsiTheme="majorHAnsi" w:cstheme="majorHAnsi"/>
          <w:b/>
          <w:bCs/>
          <w:i/>
          <w:iCs/>
          <w:sz w:val="24"/>
          <w:szCs w:val="24"/>
        </w:rPr>
        <w:t>Competencias</w:t>
      </w:r>
      <w:r w:rsidRPr="006A717A">
        <w:rPr>
          <w:rFonts w:asciiTheme="majorHAnsi" w:hAnsiTheme="majorHAnsi" w:cstheme="majorHAnsi"/>
          <w:b/>
          <w:bCs/>
          <w:i/>
          <w:iCs/>
          <w:sz w:val="32"/>
          <w:szCs w:val="32"/>
        </w:rPr>
        <w:t xml:space="preserve"> </w:t>
      </w:r>
      <w:r w:rsidRPr="006A717A">
        <w:rPr>
          <w:rFonts w:asciiTheme="majorHAnsi" w:hAnsiTheme="majorHAnsi" w:cstheme="majorHAnsi"/>
          <w:b/>
          <w:bCs/>
          <w:i/>
          <w:iCs/>
          <w:sz w:val="24"/>
          <w:szCs w:val="24"/>
        </w:rPr>
        <w:t>Técnicas</w:t>
      </w:r>
    </w:p>
    <w:p w14:paraId="547BCCAA" w14:textId="747E1011" w:rsidR="00C52DD6" w:rsidRPr="00243534" w:rsidRDefault="009414A0" w:rsidP="0015253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9414A0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>M</w:t>
      </w:r>
      <w:r w:rsidR="00152531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>anejo de M</w:t>
      </w:r>
      <w:r w:rsidRPr="009414A0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>icrosoft Office, AutoCAD</w:t>
      </w:r>
      <w:r w:rsidR="00152531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  <w14:ligatures w14:val="standardContextual"/>
        </w:rPr>
        <w:t xml:space="preserve"> y Project nivel intermedio.</w:t>
      </w:r>
    </w:p>
    <w:p w14:paraId="1D5FE7EC" w14:textId="1BAA8BCD" w:rsidR="00243534" w:rsidRPr="00243534" w:rsidRDefault="00243534" w:rsidP="00243534">
      <w:pPr>
        <w:pStyle w:val="Prrafodelista"/>
        <w:numPr>
          <w:ilvl w:val="0"/>
          <w:numId w:val="9"/>
        </w:numPr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</w:pPr>
      <w:r w:rsidRPr="00243534">
        <w:rPr>
          <w:rFonts w:asciiTheme="majorHAnsi" w:eastAsia="Times New Roman" w:hAnsiTheme="majorHAnsi" w:cstheme="majorHAnsi"/>
          <w:kern w:val="0"/>
          <w:sz w:val="20"/>
          <w:szCs w:val="20"/>
          <w:lang w:eastAsia="es-ES"/>
          <w14:ligatures w14:val="none"/>
        </w:rPr>
        <w:t>Licencia Clase B.</w:t>
      </w:r>
    </w:p>
    <w:sectPr w:rsidR="00243534" w:rsidRPr="00243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42A94" w14:textId="77777777" w:rsidR="005B3BEF" w:rsidRDefault="005B3BEF" w:rsidP="006A3B5E">
      <w:pPr>
        <w:spacing w:after="0" w:line="240" w:lineRule="auto"/>
      </w:pPr>
      <w:r>
        <w:separator/>
      </w:r>
    </w:p>
  </w:endnote>
  <w:endnote w:type="continuationSeparator" w:id="0">
    <w:p w14:paraId="379A2B6C" w14:textId="77777777" w:rsidR="005B3BEF" w:rsidRDefault="005B3BEF" w:rsidP="006A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C139" w14:textId="77777777" w:rsidR="005B3BEF" w:rsidRDefault="005B3BEF" w:rsidP="006A3B5E">
      <w:pPr>
        <w:spacing w:after="0" w:line="240" w:lineRule="auto"/>
      </w:pPr>
      <w:r>
        <w:separator/>
      </w:r>
    </w:p>
  </w:footnote>
  <w:footnote w:type="continuationSeparator" w:id="0">
    <w:p w14:paraId="611AE386" w14:textId="77777777" w:rsidR="005B3BEF" w:rsidRDefault="005B3BEF" w:rsidP="006A3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235EC"/>
    <w:multiLevelType w:val="hybridMultilevel"/>
    <w:tmpl w:val="CF0A563C"/>
    <w:lvl w:ilvl="0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E957EBB"/>
    <w:multiLevelType w:val="hybridMultilevel"/>
    <w:tmpl w:val="ACB8BFF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482701"/>
    <w:multiLevelType w:val="hybridMultilevel"/>
    <w:tmpl w:val="19ECC49E"/>
    <w:lvl w:ilvl="0" w:tplc="E21CE100">
      <w:start w:val="2"/>
      <w:numFmt w:val="bullet"/>
      <w:suff w:val="space"/>
      <w:lvlText w:val="-"/>
      <w:lvlJc w:val="left"/>
      <w:pPr>
        <w:ind w:left="1494" w:hanging="360"/>
      </w:pPr>
      <w:rPr>
        <w:rFonts w:ascii="Calibri Light" w:eastAsia="Times New Roman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299D2AEB"/>
    <w:multiLevelType w:val="hybridMultilevel"/>
    <w:tmpl w:val="5A3C2E86"/>
    <w:lvl w:ilvl="0" w:tplc="DC24E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38F0"/>
    <w:multiLevelType w:val="hybridMultilevel"/>
    <w:tmpl w:val="FBE2A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976"/>
    <w:multiLevelType w:val="hybridMultilevel"/>
    <w:tmpl w:val="0870F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6EC6"/>
    <w:multiLevelType w:val="hybridMultilevel"/>
    <w:tmpl w:val="D4381F32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1A0652"/>
    <w:multiLevelType w:val="hybridMultilevel"/>
    <w:tmpl w:val="33081724"/>
    <w:lvl w:ilvl="0" w:tplc="DC24ED1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632"/>
    <w:multiLevelType w:val="hybridMultilevel"/>
    <w:tmpl w:val="F7CE1ED0"/>
    <w:lvl w:ilvl="0" w:tplc="3D740EF8">
      <w:start w:val="2"/>
      <w:numFmt w:val="bullet"/>
      <w:lvlText w:val="-"/>
      <w:lvlJc w:val="left"/>
      <w:pPr>
        <w:ind w:left="927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5573508"/>
    <w:multiLevelType w:val="hybridMultilevel"/>
    <w:tmpl w:val="03CAC7CE"/>
    <w:lvl w:ilvl="0" w:tplc="63566D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57D5992"/>
    <w:multiLevelType w:val="hybridMultilevel"/>
    <w:tmpl w:val="F4701594"/>
    <w:lvl w:ilvl="0" w:tplc="63566D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C061D"/>
    <w:multiLevelType w:val="hybridMultilevel"/>
    <w:tmpl w:val="6682EDEE"/>
    <w:lvl w:ilvl="0" w:tplc="63566D02">
      <w:start w:val="1"/>
      <w:numFmt w:val="bullet"/>
      <w:lvlText w:val=""/>
      <w:lvlJc w:val="left"/>
      <w:pPr>
        <w:ind w:left="340" w:hanging="198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256AE"/>
    <w:multiLevelType w:val="hybridMultilevel"/>
    <w:tmpl w:val="F670DAC6"/>
    <w:lvl w:ilvl="0" w:tplc="7624D85E">
      <w:start w:val="2"/>
      <w:numFmt w:val="bullet"/>
      <w:suff w:val="space"/>
      <w:lvlText w:val="-"/>
      <w:lvlJc w:val="left"/>
      <w:pPr>
        <w:ind w:left="907" w:hanging="198"/>
      </w:pPr>
      <w:rPr>
        <w:rFonts w:ascii="Calibri Light" w:eastAsia="Times New Roman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592507E"/>
    <w:multiLevelType w:val="hybridMultilevel"/>
    <w:tmpl w:val="6334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30208"/>
    <w:multiLevelType w:val="hybridMultilevel"/>
    <w:tmpl w:val="174C1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1387"/>
    <w:multiLevelType w:val="hybridMultilevel"/>
    <w:tmpl w:val="41826AC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1269462753">
    <w:abstractNumId w:val="14"/>
  </w:num>
  <w:num w:numId="2" w16cid:durableId="47263024">
    <w:abstractNumId w:val="6"/>
  </w:num>
  <w:num w:numId="3" w16cid:durableId="742726140">
    <w:abstractNumId w:val="0"/>
  </w:num>
  <w:num w:numId="4" w16cid:durableId="724374923">
    <w:abstractNumId w:val="5"/>
  </w:num>
  <w:num w:numId="5" w16cid:durableId="881940119">
    <w:abstractNumId w:val="1"/>
  </w:num>
  <w:num w:numId="6" w16cid:durableId="1675835012">
    <w:abstractNumId w:val="4"/>
  </w:num>
  <w:num w:numId="7" w16cid:durableId="1057975971">
    <w:abstractNumId w:val="7"/>
  </w:num>
  <w:num w:numId="8" w16cid:durableId="1154027119">
    <w:abstractNumId w:val="13"/>
  </w:num>
  <w:num w:numId="9" w16cid:durableId="633297466">
    <w:abstractNumId w:val="3"/>
  </w:num>
  <w:num w:numId="10" w16cid:durableId="2145000043">
    <w:abstractNumId w:val="2"/>
  </w:num>
  <w:num w:numId="11" w16cid:durableId="468086593">
    <w:abstractNumId w:val="9"/>
  </w:num>
  <w:num w:numId="12" w16cid:durableId="2045135602">
    <w:abstractNumId w:val="8"/>
  </w:num>
  <w:num w:numId="13" w16cid:durableId="66079064">
    <w:abstractNumId w:val="15"/>
  </w:num>
  <w:num w:numId="14" w16cid:durableId="2052917870">
    <w:abstractNumId w:val="10"/>
  </w:num>
  <w:num w:numId="15" w16cid:durableId="308288979">
    <w:abstractNumId w:val="12"/>
  </w:num>
  <w:num w:numId="16" w16cid:durableId="646787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4F"/>
    <w:rsid w:val="000072B5"/>
    <w:rsid w:val="000105B4"/>
    <w:rsid w:val="00041B1C"/>
    <w:rsid w:val="0004654A"/>
    <w:rsid w:val="00073534"/>
    <w:rsid w:val="00076697"/>
    <w:rsid w:val="00084934"/>
    <w:rsid w:val="000B3DEC"/>
    <w:rsid w:val="000E4E6C"/>
    <w:rsid w:val="00146090"/>
    <w:rsid w:val="00152531"/>
    <w:rsid w:val="001E3904"/>
    <w:rsid w:val="001F1081"/>
    <w:rsid w:val="001F185F"/>
    <w:rsid w:val="001F4B2C"/>
    <w:rsid w:val="0024138F"/>
    <w:rsid w:val="00243534"/>
    <w:rsid w:val="002631AD"/>
    <w:rsid w:val="002C591D"/>
    <w:rsid w:val="002D4765"/>
    <w:rsid w:val="002E1556"/>
    <w:rsid w:val="002F6449"/>
    <w:rsid w:val="00310AEA"/>
    <w:rsid w:val="00341F66"/>
    <w:rsid w:val="00364D13"/>
    <w:rsid w:val="003F5CCC"/>
    <w:rsid w:val="00403E9B"/>
    <w:rsid w:val="004A4EEA"/>
    <w:rsid w:val="004B1F44"/>
    <w:rsid w:val="004F2221"/>
    <w:rsid w:val="004F3660"/>
    <w:rsid w:val="00504E26"/>
    <w:rsid w:val="0053268F"/>
    <w:rsid w:val="00577A4F"/>
    <w:rsid w:val="005B3BEF"/>
    <w:rsid w:val="006159F6"/>
    <w:rsid w:val="00622127"/>
    <w:rsid w:val="00624AE1"/>
    <w:rsid w:val="00625182"/>
    <w:rsid w:val="006576CD"/>
    <w:rsid w:val="00682E5E"/>
    <w:rsid w:val="006A3B5E"/>
    <w:rsid w:val="006A717A"/>
    <w:rsid w:val="006C1B60"/>
    <w:rsid w:val="007014A2"/>
    <w:rsid w:val="00732E69"/>
    <w:rsid w:val="00746285"/>
    <w:rsid w:val="007932FA"/>
    <w:rsid w:val="007C5321"/>
    <w:rsid w:val="007D2C7A"/>
    <w:rsid w:val="00837D4D"/>
    <w:rsid w:val="00852C0C"/>
    <w:rsid w:val="008548E9"/>
    <w:rsid w:val="00893C58"/>
    <w:rsid w:val="008A31E3"/>
    <w:rsid w:val="008B758D"/>
    <w:rsid w:val="008D5885"/>
    <w:rsid w:val="008E3FD2"/>
    <w:rsid w:val="0090778E"/>
    <w:rsid w:val="009077FC"/>
    <w:rsid w:val="009414A0"/>
    <w:rsid w:val="0094521C"/>
    <w:rsid w:val="00971BDA"/>
    <w:rsid w:val="00975080"/>
    <w:rsid w:val="009902C3"/>
    <w:rsid w:val="00A26275"/>
    <w:rsid w:val="00A62F4D"/>
    <w:rsid w:val="00A66965"/>
    <w:rsid w:val="00A96BAA"/>
    <w:rsid w:val="00AF064D"/>
    <w:rsid w:val="00B37753"/>
    <w:rsid w:val="00B56FA1"/>
    <w:rsid w:val="00B64C86"/>
    <w:rsid w:val="00B86DC2"/>
    <w:rsid w:val="00BB4ACE"/>
    <w:rsid w:val="00BF126F"/>
    <w:rsid w:val="00C140EB"/>
    <w:rsid w:val="00C17648"/>
    <w:rsid w:val="00C25874"/>
    <w:rsid w:val="00C52DD6"/>
    <w:rsid w:val="00C81072"/>
    <w:rsid w:val="00CE17E3"/>
    <w:rsid w:val="00D60A4B"/>
    <w:rsid w:val="00DA7AC9"/>
    <w:rsid w:val="00DB2143"/>
    <w:rsid w:val="00E058CB"/>
    <w:rsid w:val="00E17EA7"/>
    <w:rsid w:val="00E36C22"/>
    <w:rsid w:val="00E51B8C"/>
    <w:rsid w:val="00E60A9D"/>
    <w:rsid w:val="00E828D4"/>
    <w:rsid w:val="00ED1FB0"/>
    <w:rsid w:val="00ED5C55"/>
    <w:rsid w:val="00EF086E"/>
    <w:rsid w:val="00F46342"/>
    <w:rsid w:val="00F548DD"/>
    <w:rsid w:val="00F54D7D"/>
    <w:rsid w:val="00F87E37"/>
    <w:rsid w:val="00FB6DEA"/>
    <w:rsid w:val="00FC4414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3491"/>
  <w15:chartTrackingRefBased/>
  <w15:docId w15:val="{3CC9083E-08C5-4C0F-8636-154197A1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58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52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2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cvgsua">
    <w:name w:val="cvgsua"/>
    <w:basedOn w:val="Normal"/>
    <w:rsid w:val="004B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oypena">
    <w:name w:val="oypena"/>
    <w:basedOn w:val="Fuentedeprrafopredeter"/>
    <w:rsid w:val="004B1F44"/>
  </w:style>
  <w:style w:type="paragraph" w:styleId="Encabezado">
    <w:name w:val="header"/>
    <w:basedOn w:val="Normal"/>
    <w:link w:val="EncabezadoCar"/>
    <w:uiPriority w:val="99"/>
    <w:unhideWhenUsed/>
    <w:rsid w:val="006A3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B5E"/>
  </w:style>
  <w:style w:type="paragraph" w:styleId="Piedepgina">
    <w:name w:val="footer"/>
    <w:basedOn w:val="Normal"/>
    <w:link w:val="PiedepginaCar"/>
    <w:uiPriority w:val="99"/>
    <w:unhideWhenUsed/>
    <w:rsid w:val="006A3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B5E"/>
  </w:style>
  <w:style w:type="character" w:customStyle="1" w:styleId="Ttulo1Car">
    <w:name w:val="Título 1 Car"/>
    <w:basedOn w:val="Fuentedeprrafopredeter"/>
    <w:link w:val="Ttulo1"/>
    <w:uiPriority w:val="9"/>
    <w:rsid w:val="00C25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2587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43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miranda</dc:creator>
  <cp:keywords/>
  <dc:description/>
  <cp:lastModifiedBy>Phillippe Douzet</cp:lastModifiedBy>
  <cp:revision>29</cp:revision>
  <dcterms:created xsi:type="dcterms:W3CDTF">2024-07-31T19:20:00Z</dcterms:created>
  <dcterms:modified xsi:type="dcterms:W3CDTF">2024-09-27T14:42:00Z</dcterms:modified>
</cp:coreProperties>
</file>